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310C30" w14:paraId="3BB85075" w14:textId="77777777" w:rsidTr="001D72F5">
        <w:trPr>
          <w:trHeight w:val="794"/>
        </w:trPr>
        <w:tc>
          <w:tcPr>
            <w:tcW w:w="2379" w:type="pct"/>
          </w:tcPr>
          <w:p w14:paraId="3E7922E4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83C50BB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CF1EFD9" w14:textId="77777777" w:rsidR="003E1194" w:rsidRPr="00310C30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712AC" wp14:editId="1DD415F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88B3078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10C30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ECF673B" w14:textId="77777777" w:rsidR="003E1194" w:rsidRPr="00310C3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3D7BF4"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0C3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5B7EAD2" w14:textId="77777777" w:rsidR="003E1194" w:rsidRPr="00310C30" w:rsidRDefault="00506D8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310C30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AA700" wp14:editId="6CC58CC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92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3E1194" w:rsidRPr="00310C30" w14:paraId="73810B8E" w14:textId="77777777" w:rsidTr="001D72F5">
        <w:trPr>
          <w:trHeight w:val="108"/>
        </w:trPr>
        <w:tc>
          <w:tcPr>
            <w:tcW w:w="2379" w:type="pct"/>
          </w:tcPr>
          <w:p w14:paraId="28F36E00" w14:textId="23D3E56C" w:rsidR="003E1194" w:rsidRPr="00310C30" w:rsidRDefault="00A10DA3" w:rsidP="00227F1A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10C30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310C30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310C30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840CA4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227F1A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cung cấp và lắp đặt</w:t>
            </w:r>
            <w:r w:rsidR="00025ABE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0B2DFA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module màn hình </w:t>
            </w:r>
            <w:r w:rsidR="003D19F3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LED</w:t>
            </w:r>
            <w:r w:rsidR="009679E8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2621" w:type="pct"/>
          </w:tcPr>
          <w:p w14:paraId="1DCFB325" w14:textId="6297F585" w:rsidR="003E1194" w:rsidRPr="00310C30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3D7BF4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B92B5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30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840CA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05</w:t>
            </w:r>
            <w:r w:rsidR="0046355E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5A04D7" w:rsidRPr="00310C3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23</w:t>
            </w:r>
          </w:p>
          <w:p w14:paraId="44184E4F" w14:textId="77777777" w:rsidR="005B739A" w:rsidRPr="00310C30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38A54524" w14:textId="77777777" w:rsidR="00F81A5A" w:rsidRPr="00310C30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375A47FA" w14:textId="77777777" w:rsidR="003E1194" w:rsidRPr="00310C30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310C30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310C30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1D8809C1" w14:textId="47B152B6" w:rsidR="009D426F" w:rsidRPr="00310C30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310C30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310C30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310C30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 w:rsidRPr="00310C30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840CA4">
        <w:rPr>
          <w:rFonts w:ascii="Times New Roman" w:hAnsi="Times New Roman"/>
          <w:b/>
          <w:bCs/>
          <w:sz w:val="26"/>
          <w:szCs w:val="26"/>
          <w:lang w:val="pl-PL"/>
        </w:rPr>
        <w:t xml:space="preserve">dịch vụ </w:t>
      </w:r>
      <w:r w:rsidR="000B2DFA">
        <w:rPr>
          <w:rFonts w:ascii="Times New Roman" w:hAnsi="Times New Roman"/>
          <w:b/>
          <w:bCs/>
          <w:sz w:val="26"/>
          <w:szCs w:val="26"/>
          <w:lang w:val="pl-PL"/>
        </w:rPr>
        <w:t xml:space="preserve">thay thế module màn hình </w:t>
      </w:r>
      <w:r w:rsidR="003D19F3">
        <w:rPr>
          <w:rFonts w:ascii="Times New Roman" w:hAnsi="Times New Roman"/>
          <w:b/>
          <w:bCs/>
          <w:sz w:val="26"/>
          <w:szCs w:val="26"/>
          <w:lang w:val="pl-PL"/>
        </w:rPr>
        <w:t>LED</w:t>
      </w:r>
      <w:r w:rsidR="00C770E4" w:rsidRPr="00310C30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128AEA87" w14:textId="3240365F" w:rsidR="000B2DFA" w:rsidRDefault="009D426F" w:rsidP="00E10143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310C30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310C30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310C30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227F1A">
        <w:rPr>
          <w:rFonts w:ascii="Times New Roman" w:hAnsi="Times New Roman"/>
          <w:sz w:val="26"/>
          <w:szCs w:val="26"/>
          <w:lang w:val="pl-PL"/>
        </w:rPr>
        <w:t>thay thế</w:t>
      </w:r>
      <w:r w:rsidR="000B2DFA">
        <w:rPr>
          <w:rFonts w:ascii="Times New Roman" w:hAnsi="Times New Roman"/>
          <w:sz w:val="26"/>
          <w:szCs w:val="26"/>
          <w:lang w:val="pl-PL"/>
        </w:rPr>
        <w:t xml:space="preserve"> module màn hình led </w:t>
      </w:r>
      <w:r w:rsidR="0016259B">
        <w:rPr>
          <w:rFonts w:ascii="Times New Roman" w:hAnsi="Times New Roman"/>
          <w:sz w:val="26"/>
          <w:szCs w:val="26"/>
          <w:lang w:val="pl-PL"/>
        </w:rPr>
        <w:t xml:space="preserve">P5 </w:t>
      </w:r>
      <w:r w:rsidR="000B2DFA">
        <w:rPr>
          <w:rFonts w:ascii="Times New Roman" w:hAnsi="Times New Roman"/>
          <w:sz w:val="26"/>
          <w:szCs w:val="26"/>
          <w:lang w:val="pl-PL"/>
        </w:rPr>
        <w:t>ngoài trời cơ sở 279 Nguyễn Tri Phương, Phường 5, Quận 10, TP.HCM</w:t>
      </w:r>
    </w:p>
    <w:p w14:paraId="637DED70" w14:textId="553F899F" w:rsidR="003E1194" w:rsidRPr="00310C30" w:rsidRDefault="009D426F" w:rsidP="000B2DFA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310C30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 w:rsidRPr="00310C30">
        <w:rPr>
          <w:rFonts w:ascii="Times New Roman" w:hAnsi="Times New Roman"/>
          <w:sz w:val="26"/>
          <w:szCs w:val="26"/>
          <w:lang w:val="pl-PL"/>
        </w:rPr>
        <w:t>yêu cầu dưới đây</w:t>
      </w:r>
      <w:r w:rsidR="000B2DFA">
        <w:rPr>
          <w:rFonts w:ascii="Times New Roman" w:hAnsi="Times New Roman"/>
          <w:sz w:val="26"/>
          <w:szCs w:val="26"/>
          <w:lang w:val="pl-PL"/>
        </w:rPr>
        <w:t>,</w:t>
      </w:r>
      <w:r w:rsidR="000B2DFA">
        <w:rPr>
          <w:rFonts w:ascii="Times New Roman" w:hAnsi="Times New Roman"/>
          <w:iCs/>
          <w:sz w:val="26"/>
          <w:szCs w:val="26"/>
          <w:lang w:val="pl-PL"/>
        </w:rPr>
        <w:t xml:space="preserve"> k</w:t>
      </w:r>
      <w:r w:rsidR="00011235" w:rsidRPr="00310C30">
        <w:rPr>
          <w:rFonts w:ascii="Times New Roman" w:hAnsi="Times New Roman"/>
          <w:iCs/>
          <w:sz w:val="26"/>
          <w:szCs w:val="26"/>
          <w:lang w:val="pl-PL"/>
        </w:rPr>
        <w:t>hi chào giá</w:t>
      </w:r>
      <w:r w:rsidR="001D72F5" w:rsidRPr="00310C30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310C30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310C30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 w:rsidRPr="00310C30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 w:rsidRPr="00310C30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310C30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310C30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 w:rsidRPr="00310C30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710AD18E" w14:textId="77777777" w:rsidR="008C65A8" w:rsidRPr="00310C30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170" w:type="dxa"/>
        <w:tblInd w:w="-275" w:type="dxa"/>
        <w:tblLook w:val="00A0" w:firstRow="1" w:lastRow="0" w:firstColumn="1" w:lastColumn="0" w:noHBand="0" w:noVBand="0"/>
      </w:tblPr>
      <w:tblGrid>
        <w:gridCol w:w="709"/>
        <w:gridCol w:w="2801"/>
        <w:gridCol w:w="866"/>
        <w:gridCol w:w="801"/>
        <w:gridCol w:w="3224"/>
        <w:gridCol w:w="984"/>
        <w:gridCol w:w="785"/>
      </w:tblGrid>
      <w:tr w:rsidR="00005D04" w:rsidRPr="001521CF" w14:paraId="312DE15E" w14:textId="77777777" w:rsidTr="005D52E0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15B1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10B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78D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0F66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B7A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5D7" w14:textId="77777777" w:rsidR="00005D04" w:rsidRPr="001521CF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</w:t>
            </w:r>
          </w:p>
          <w:p w14:paraId="0630CFE0" w14:textId="77777777" w:rsidR="00005D04" w:rsidRPr="001521CF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 hành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4E4" w14:textId="77777777" w:rsidR="00005D04" w:rsidRPr="001521CF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521CF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005D04" w:rsidRPr="001521CF" w14:paraId="1DF836FE" w14:textId="77777777" w:rsidTr="005D52E0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9203" w14:textId="77777777" w:rsidR="00005D04" w:rsidRPr="001521CF" w:rsidRDefault="00157AB0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21C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3FE2" w14:textId="7680180F" w:rsidR="00157AB0" w:rsidRPr="001521CF" w:rsidRDefault="008F297A" w:rsidP="002D4350">
            <w:pPr>
              <w:pStyle w:val="Heading1"/>
              <w:shd w:val="clear" w:color="auto" w:fill="FFFFFF"/>
              <w:spacing w:before="0" w:beforeAutospacing="0" w:after="75" w:afterAutospacing="0"/>
              <w:rPr>
                <w:sz w:val="26"/>
                <w:szCs w:val="26"/>
              </w:rPr>
            </w:pPr>
            <w:r w:rsidRPr="001521CF">
              <w:rPr>
                <w:sz w:val="26"/>
                <w:szCs w:val="26"/>
              </w:rPr>
              <w:t xml:space="preserve"> </w:t>
            </w:r>
            <w:r w:rsidR="0016259B">
              <w:rPr>
                <w:sz w:val="26"/>
                <w:szCs w:val="26"/>
              </w:rPr>
              <w:t xml:space="preserve">Module màn hình LED </w:t>
            </w:r>
            <w:r w:rsidR="002D4350" w:rsidRPr="002D4350">
              <w:rPr>
                <w:sz w:val="26"/>
                <w:szCs w:val="26"/>
              </w:rPr>
              <w:t>ngoài trời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B8C" w14:textId="07D9C6BF" w:rsidR="00005D04" w:rsidRPr="00C30F71" w:rsidRDefault="00C30F71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Mét vuông (</w:t>
            </w:r>
            <w:r w:rsidRPr="00C30F71">
              <w:rPr>
                <w:rFonts w:ascii="Times New Roman" w:hAnsi="Times New Roman"/>
                <w:sz w:val="26"/>
                <w:szCs w:val="26"/>
                <w:lang w:val="en-US"/>
              </w:rPr>
              <w:t>m2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776A" w14:textId="6FED0B83" w:rsidR="00005D04" w:rsidRPr="001521CF" w:rsidRDefault="007200DB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21C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30F71">
              <w:rPr>
                <w:rFonts w:ascii="Times New Roman" w:hAnsi="Times New Roman"/>
                <w:sz w:val="26"/>
                <w:szCs w:val="26"/>
                <w:lang w:val="en-US"/>
              </w:rPr>
              <w:t>4.75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1DE" w14:textId="1681394E" w:rsidR="003D19F3" w:rsidRDefault="003D19F3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3D19F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Màn hình led P5 ngoài trời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:</w:t>
            </w:r>
          </w:p>
          <w:p w14:paraId="135EC5CD" w14:textId="4025EADA" w:rsidR="00840CA4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thước module : 320 mm * 160 mm</w:t>
            </w:r>
          </w:p>
          <w:p w14:paraId="483EFC2C" w14:textId="32B0E858" w:rsidR="00C30F71" w:rsidRDefault="00C30F71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30F71">
              <w:rPr>
                <w:rFonts w:ascii="Times New Roman" w:hAnsi="Times New Roman"/>
                <w:sz w:val="26"/>
                <w:szCs w:val="26"/>
                <w:lang w:val="en-US" w:eastAsia="vi-VN"/>
              </w:rPr>
              <w:t>(W): 5,120 mm * (H): 2,880 mm</w:t>
            </w:r>
          </w:p>
          <w:p w14:paraId="47CE4119" w14:textId="74E3726E" w:rsidR="00C30F71" w:rsidRDefault="00C30F71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30F71">
              <w:rPr>
                <w:rFonts w:ascii="Times New Roman" w:hAnsi="Times New Roman"/>
                <w:sz w:val="26"/>
                <w:szCs w:val="26"/>
                <w:lang w:val="en-US" w:eastAsia="vi-VN"/>
              </w:rPr>
              <w:t>Ghép (W): 16 Module * (H): 18 Module</w:t>
            </w:r>
          </w:p>
          <w:p w14:paraId="0EF016F1" w14:textId="10A2E8B3" w:rsidR="00C30F71" w:rsidRDefault="00C30F71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30F71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Độ phân giải MH : 1,024 pixel * 576 pixel</w:t>
            </w:r>
          </w:p>
          <w:p w14:paraId="24C8305D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Khoảng cách giữa hai điểm ảnh (Pitch): 5 ( Pitch )</w:t>
            </w:r>
          </w:p>
          <w:p w14:paraId="04717E45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Độ phân giải module: 64 * 32 = 2,048 ( Điểm ảnh )</w:t>
            </w:r>
          </w:p>
          <w:p w14:paraId="69101661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IC điều khiển: CHIP EPISTAR- TAIWAN</w:t>
            </w:r>
          </w:p>
          <w:p w14:paraId="2D6859C8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Cấu tạo Pixel: SMD 3in1 1R1G1B – SMD 2727( bóng Kinglight) chân đế đồng</w:t>
            </w:r>
          </w:p>
          <w:p w14:paraId="210166B6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Môi trường làm việc: ngoài trời ( Outdoor )</w:t>
            </w:r>
          </w:p>
          <w:p w14:paraId="54E02F64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Tiêu chuẩn chống nước:IP 68, chống mưa, chống ẩm, bụi, mốc, tĩnh điện, sét, dòng điện cao, đoản mạch, điện áp cao, điện yếu</w:t>
            </w:r>
          </w:p>
          <w:p w14:paraId="0D6F4B5C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Mặt bảo vệ: Plastic mas</w:t>
            </w:r>
          </w:p>
          <w:p w14:paraId="0CB60E20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Số điểm ảnh trên mỗi m2: 40.000 pixel</w:t>
            </w:r>
          </w:p>
          <w:p w14:paraId="6BF0FF63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Số màu hiển thị: 16,7 triệu màu – tối đa 281 tỉ màu</w:t>
            </w:r>
          </w:p>
          <w:p w14:paraId="11A20173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Nhiệt độ làm việc: nhiệt độ: từ -10C ÷ 70C; độ ẩm: Từ 10% ÷ 90% RH</w:t>
            </w:r>
          </w:p>
          <w:p w14:paraId="261D65AE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Cường độ sáng tối đa: 7,000 cd/m²</w:t>
            </w:r>
          </w:p>
          <w:p w14:paraId="07ED2129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Kết nối module: HUB75 – 16P</w:t>
            </w:r>
          </w:p>
          <w:p w14:paraId="48F81DB7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Kết nối card truyền dữ liệu: Linsn, Novar Star, KyStar, Listen Vision, Huidu,…</w:t>
            </w:r>
          </w:p>
          <w:p w14:paraId="3DA3969A" w14:textId="77777777" w:rsidR="002D4350" w:rsidRDefault="002D4350" w:rsidP="00067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2D4350">
              <w:rPr>
                <w:rFonts w:ascii="Times New Roman" w:hAnsi="Times New Roman"/>
                <w:sz w:val="26"/>
                <w:szCs w:val="26"/>
                <w:lang w:val="en-US" w:eastAsia="vi-VN"/>
              </w:rPr>
              <w:t>Tuổi thọ trung bình bóng đèn LED: &gt;100.000h</w:t>
            </w:r>
          </w:p>
          <w:p w14:paraId="3FE45700" w14:textId="64690E7B" w:rsidR="00025ABE" w:rsidRPr="003D19F3" w:rsidRDefault="00025ABE" w:rsidP="000670F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3D19F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Hoặc tương đương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00D" w14:textId="77777777" w:rsidR="00310C30" w:rsidRPr="001521CF" w:rsidRDefault="00310C30" w:rsidP="0060771C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1FB320E4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76119D12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1823A685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6F685A0B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41FEB5CB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4E601289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4D60087E" w14:textId="77777777" w:rsidR="00CE3D6B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735F9356" w14:textId="56B3DE32" w:rsidR="00005D04" w:rsidRPr="001521CF" w:rsidRDefault="00CE3D6B" w:rsidP="002D4350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24 tháng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BAF" w14:textId="2B05D7A2" w:rsidR="00005D04" w:rsidRPr="001521CF" w:rsidRDefault="00025ABE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Hàng hóa có đầy đủ CO, CQ</w:t>
            </w:r>
          </w:p>
        </w:tc>
      </w:tr>
    </w:tbl>
    <w:p w14:paraId="29CA28F6" w14:textId="77777777" w:rsidR="003E1194" w:rsidRPr="005D52E0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14:paraId="6F0A4571" w14:textId="289BD6D2" w:rsidR="0016259B" w:rsidRPr="005D52E0" w:rsidRDefault="0016259B" w:rsidP="0016259B">
      <w:pPr>
        <w:spacing w:after="0" w:line="312" w:lineRule="auto"/>
        <w:rPr>
          <w:rFonts w:ascii="Times New Roman" w:hAnsi="Times New Roman"/>
          <w:sz w:val="26"/>
          <w:szCs w:val="26"/>
        </w:rPr>
      </w:pPr>
      <w:r w:rsidRPr="005D52E0">
        <w:rPr>
          <w:rFonts w:ascii="Times New Roman" w:hAnsi="Times New Roman"/>
          <w:b/>
          <w:sz w:val="26"/>
          <w:szCs w:val="26"/>
        </w:rPr>
        <w:t>Yêu cầu thờ</w:t>
      </w:r>
      <w:r>
        <w:rPr>
          <w:rFonts w:ascii="Times New Roman" w:hAnsi="Times New Roman"/>
          <w:b/>
          <w:sz w:val="26"/>
          <w:szCs w:val="26"/>
        </w:rPr>
        <w:t xml:space="preserve">i gian </w:t>
      </w:r>
      <w:r w:rsidR="00E402F6" w:rsidRPr="00E402F6">
        <w:rPr>
          <w:rFonts w:ascii="Times New Roman" w:hAnsi="Times New Roman"/>
          <w:b/>
          <w:sz w:val="26"/>
          <w:szCs w:val="26"/>
        </w:rPr>
        <w:t>cung cấp và lắp đặt</w:t>
      </w:r>
      <w:r w:rsidRPr="0016259B">
        <w:rPr>
          <w:rFonts w:ascii="Times New Roman" w:hAnsi="Times New Roman"/>
          <w:b/>
          <w:sz w:val="26"/>
          <w:szCs w:val="26"/>
        </w:rPr>
        <w:t xml:space="preserve"> module </w:t>
      </w:r>
      <w:r w:rsidR="00235F19" w:rsidRPr="00235F19">
        <w:rPr>
          <w:rFonts w:ascii="Times New Roman" w:hAnsi="Times New Roman"/>
          <w:b/>
          <w:sz w:val="26"/>
          <w:szCs w:val="26"/>
        </w:rPr>
        <w:t xml:space="preserve">màn hình </w:t>
      </w:r>
      <w:r w:rsidR="003D19F3">
        <w:rPr>
          <w:rFonts w:ascii="Times New Roman" w:hAnsi="Times New Roman"/>
          <w:b/>
          <w:sz w:val="26"/>
          <w:szCs w:val="26"/>
          <w:lang w:val="en-US"/>
        </w:rPr>
        <w:t>LED</w:t>
      </w:r>
      <w:r w:rsidRPr="005D52E0">
        <w:rPr>
          <w:rFonts w:ascii="Times New Roman" w:hAnsi="Times New Roman"/>
          <w:b/>
          <w:sz w:val="26"/>
          <w:szCs w:val="26"/>
        </w:rPr>
        <w:t>:</w:t>
      </w:r>
      <w:r w:rsidRPr="005D52E0">
        <w:rPr>
          <w:rFonts w:ascii="Times New Roman" w:hAnsi="Times New Roman"/>
          <w:sz w:val="26"/>
          <w:szCs w:val="26"/>
        </w:rPr>
        <w:t xml:space="preserve"> Giao hàng </w:t>
      </w:r>
      <w:r w:rsidRPr="0016259B">
        <w:rPr>
          <w:rFonts w:ascii="Times New Roman" w:hAnsi="Times New Roman"/>
          <w:sz w:val="26"/>
          <w:szCs w:val="26"/>
        </w:rPr>
        <w:t xml:space="preserve">và thay thế module </w:t>
      </w:r>
      <w:r w:rsidR="00235F19" w:rsidRPr="00235F19">
        <w:rPr>
          <w:rFonts w:ascii="Times New Roman" w:hAnsi="Times New Roman"/>
          <w:sz w:val="26"/>
          <w:szCs w:val="26"/>
        </w:rPr>
        <w:t xml:space="preserve">màn hình </w:t>
      </w:r>
      <w:r w:rsidRPr="0016259B">
        <w:rPr>
          <w:rFonts w:ascii="Times New Roman" w:hAnsi="Times New Roman"/>
          <w:sz w:val="26"/>
          <w:szCs w:val="26"/>
        </w:rPr>
        <w:t xml:space="preserve">led </w:t>
      </w:r>
      <w:r w:rsidR="008D3D5C" w:rsidRPr="008D3D5C">
        <w:rPr>
          <w:rFonts w:ascii="Times New Roman" w:hAnsi="Times New Roman"/>
          <w:sz w:val="26"/>
          <w:szCs w:val="26"/>
        </w:rPr>
        <w:t xml:space="preserve">P5 </w:t>
      </w:r>
      <w:r w:rsidRPr="005D52E0">
        <w:rPr>
          <w:rFonts w:ascii="Times New Roman" w:hAnsi="Times New Roman"/>
          <w:sz w:val="26"/>
          <w:szCs w:val="26"/>
        </w:rPr>
        <w:t xml:space="preserve">trong khoảng thời gian 05 đến 07 </w:t>
      </w:r>
      <w:r>
        <w:rPr>
          <w:rFonts w:ascii="Times New Roman" w:hAnsi="Times New Roman"/>
          <w:sz w:val="26"/>
          <w:szCs w:val="26"/>
        </w:rPr>
        <w:t>ngày</w:t>
      </w:r>
      <w:r w:rsidRPr="005D52E0">
        <w:rPr>
          <w:rFonts w:ascii="Times New Roman" w:hAnsi="Times New Roman"/>
          <w:sz w:val="26"/>
          <w:szCs w:val="26"/>
        </w:rPr>
        <w:t xml:space="preserve"> từ ngày 2 bên ký hợp đồng.</w:t>
      </w:r>
    </w:p>
    <w:p w14:paraId="3F400319" w14:textId="663BC521" w:rsidR="00833904" w:rsidRPr="00310C30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ứ</w:t>
      </w:r>
      <w:r w:rsidRPr="00310C30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P</w:t>
      </w:r>
      <w:r w:rsidRPr="00310C30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310C30">
        <w:rPr>
          <w:rFonts w:ascii="Times New Roman" w:hAnsi="Times New Roman"/>
          <w:sz w:val="26"/>
          <w:szCs w:val="26"/>
          <w:lang w:val="pl-PL"/>
        </w:rPr>
        <w:t>o</w:t>
      </w:r>
      <w:r w:rsidRPr="00310C30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310C30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310C30">
        <w:rPr>
          <w:rFonts w:ascii="Times New Roman" w:hAnsi="Times New Roman"/>
          <w:b/>
          <w:sz w:val="26"/>
          <w:szCs w:val="26"/>
          <w:lang w:val="pl-PL"/>
        </w:rPr>
        <w:t>“</w:t>
      </w:r>
      <w:r w:rsidR="00E402F6">
        <w:rPr>
          <w:rFonts w:ascii="Times New Roman" w:hAnsi="Times New Roman"/>
          <w:b/>
          <w:sz w:val="26"/>
          <w:szCs w:val="26"/>
          <w:lang w:val="pl-PL"/>
        </w:rPr>
        <w:t>Cung cấp và lắp đặt</w:t>
      </w:r>
      <w:r w:rsidR="0016259B">
        <w:rPr>
          <w:rFonts w:ascii="Times New Roman" w:hAnsi="Times New Roman"/>
          <w:b/>
          <w:sz w:val="26"/>
          <w:szCs w:val="26"/>
          <w:lang w:val="pl-PL"/>
        </w:rPr>
        <w:t xml:space="preserve"> module </w:t>
      </w:r>
      <w:r w:rsidR="00235F19">
        <w:rPr>
          <w:rFonts w:ascii="Times New Roman" w:hAnsi="Times New Roman"/>
          <w:b/>
          <w:sz w:val="26"/>
          <w:szCs w:val="26"/>
          <w:lang w:val="pl-PL"/>
        </w:rPr>
        <w:t xml:space="preserve">màn hình </w:t>
      </w:r>
      <w:r w:rsidR="003D19F3">
        <w:rPr>
          <w:rFonts w:ascii="Times New Roman" w:hAnsi="Times New Roman"/>
          <w:b/>
          <w:sz w:val="26"/>
          <w:szCs w:val="26"/>
          <w:lang w:val="pl-PL"/>
        </w:rPr>
        <w:t>LED</w:t>
      </w:r>
      <w:r w:rsidR="008C65A8" w:rsidRPr="00310C30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310C30">
        <w:rPr>
          <w:rFonts w:ascii="Times New Roman" w:hAnsi="Times New Roman"/>
          <w:sz w:val="26"/>
          <w:szCs w:val="26"/>
          <w:lang w:val="pl-PL"/>
        </w:rPr>
        <w:t>:</w:t>
      </w:r>
    </w:p>
    <w:p w14:paraId="15C3A835" w14:textId="77777777" w:rsidR="00564FE8" w:rsidRPr="00310C30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0E18AFBB" w14:textId="5A80BCE8" w:rsidR="00833904" w:rsidRPr="00310C30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310C30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 xml:space="preserve">chính </w:t>
      </w:r>
      <w:r w:rsidR="0021523A">
        <w:rPr>
          <w:rFonts w:ascii="Times New Roman" w:hAnsi="Times New Roman"/>
          <w:b/>
          <w:sz w:val="26"/>
          <w:szCs w:val="26"/>
          <w:lang w:val="pl-PL"/>
        </w:rPr>
        <w:t>-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 xml:space="preserve"> Kế</w:t>
      </w:r>
      <w:r w:rsidR="00311BAA" w:rsidRPr="00310C30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21523A">
        <w:rPr>
          <w:rFonts w:ascii="Times New Roman" w:hAnsi="Times New Roman"/>
          <w:b/>
          <w:sz w:val="26"/>
          <w:szCs w:val="26"/>
          <w:lang w:val="pl-PL"/>
        </w:rPr>
        <w:t>,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 xml:space="preserve"> phòng A</w:t>
      </w:r>
      <w:r w:rsidR="00C85E61" w:rsidRPr="00310C30">
        <w:rPr>
          <w:rFonts w:ascii="Times New Roman" w:hAnsi="Times New Roman"/>
          <w:b/>
          <w:sz w:val="26"/>
          <w:szCs w:val="26"/>
          <w:lang w:val="pl-PL"/>
        </w:rPr>
        <w:t>.</w:t>
      </w:r>
      <w:r w:rsidRPr="00310C30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641A4E6E" w14:textId="41958BF2" w:rsidR="00DB769F" w:rsidRPr="00310C30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310C30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P</w:t>
      </w:r>
      <w:r w:rsidR="009A2007" w:rsidRPr="00310C30">
        <w:rPr>
          <w:rFonts w:ascii="Times New Roman" w:hAnsi="Times New Roman"/>
          <w:sz w:val="26"/>
          <w:szCs w:val="26"/>
          <w:lang w:val="pl-PL"/>
        </w:rPr>
        <w:t>hường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Võ Thị Sáu</w:t>
      </w:r>
      <w:r w:rsidRPr="00310C30">
        <w:rPr>
          <w:rFonts w:ascii="Times New Roman" w:hAnsi="Times New Roman"/>
          <w:sz w:val="26"/>
          <w:szCs w:val="26"/>
          <w:lang w:val="pl-PL"/>
        </w:rPr>
        <w:t>,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E658E" w:rsidRPr="00310C30">
        <w:rPr>
          <w:rFonts w:ascii="Times New Roman" w:hAnsi="Times New Roman"/>
          <w:sz w:val="26"/>
          <w:szCs w:val="26"/>
          <w:lang w:val="pl-PL"/>
        </w:rPr>
        <w:t>Q</w:t>
      </w:r>
      <w:r w:rsidR="009A2007" w:rsidRPr="00310C30">
        <w:rPr>
          <w:rFonts w:ascii="Times New Roman" w:hAnsi="Times New Roman"/>
          <w:sz w:val="26"/>
          <w:szCs w:val="26"/>
          <w:lang w:val="pl-PL"/>
        </w:rPr>
        <w:t>uận</w:t>
      </w:r>
      <w:r w:rsidR="00311BAA" w:rsidRPr="00310C30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10C30">
        <w:rPr>
          <w:rFonts w:ascii="Times New Roman" w:hAnsi="Times New Roman"/>
          <w:sz w:val="26"/>
          <w:szCs w:val="26"/>
          <w:lang w:val="pl-PL"/>
        </w:rPr>
        <w:t>3</w:t>
      </w:r>
    </w:p>
    <w:p w14:paraId="603FC653" w14:textId="77777777" w:rsidR="00DB769F" w:rsidRPr="00310C30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14F8DCB0" w14:textId="59A0C551" w:rsidR="00833904" w:rsidRPr="00310C30" w:rsidRDefault="00833904" w:rsidP="00DB769F">
      <w:pPr>
        <w:tabs>
          <w:tab w:val="left" w:pos="3645"/>
        </w:tabs>
        <w:rPr>
          <w:rFonts w:ascii="Times New Roman" w:hAnsi="Times New Roman"/>
          <w:color w:val="222222"/>
          <w:sz w:val="42"/>
          <w:szCs w:val="42"/>
          <w:shd w:val="clear" w:color="auto" w:fill="F8F9FA"/>
        </w:rPr>
      </w:pPr>
    </w:p>
    <w:sectPr w:rsidR="00833904" w:rsidRPr="00310C30" w:rsidSect="00841586">
      <w:pgSz w:w="11906" w:h="16838"/>
      <w:pgMar w:top="630" w:right="746" w:bottom="8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423C" w14:textId="77777777" w:rsidR="00790EE5" w:rsidRDefault="00790EE5" w:rsidP="00D74B40">
      <w:pPr>
        <w:spacing w:after="0" w:line="240" w:lineRule="auto"/>
      </w:pPr>
      <w:r>
        <w:separator/>
      </w:r>
    </w:p>
  </w:endnote>
  <w:endnote w:type="continuationSeparator" w:id="0">
    <w:p w14:paraId="410C7890" w14:textId="77777777" w:rsidR="00790EE5" w:rsidRDefault="00790EE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EB99" w14:textId="77777777" w:rsidR="00790EE5" w:rsidRDefault="00790EE5" w:rsidP="00D74B40">
      <w:pPr>
        <w:spacing w:after="0" w:line="240" w:lineRule="auto"/>
      </w:pPr>
      <w:r>
        <w:separator/>
      </w:r>
    </w:p>
  </w:footnote>
  <w:footnote w:type="continuationSeparator" w:id="0">
    <w:p w14:paraId="2F7607D0" w14:textId="77777777" w:rsidR="00790EE5" w:rsidRDefault="00790EE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4B8"/>
    <w:multiLevelType w:val="hybridMultilevel"/>
    <w:tmpl w:val="C6DEDD58"/>
    <w:lvl w:ilvl="0" w:tplc="D402E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464FC"/>
    <w:multiLevelType w:val="hybridMultilevel"/>
    <w:tmpl w:val="0C28B0D8"/>
    <w:lvl w:ilvl="0" w:tplc="13AAB3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1743">
    <w:abstractNumId w:val="11"/>
  </w:num>
  <w:num w:numId="2" w16cid:durableId="2039965170">
    <w:abstractNumId w:val="6"/>
  </w:num>
  <w:num w:numId="3" w16cid:durableId="638731490">
    <w:abstractNumId w:val="7"/>
  </w:num>
  <w:num w:numId="4" w16cid:durableId="771364197">
    <w:abstractNumId w:val="1"/>
  </w:num>
  <w:num w:numId="5" w16cid:durableId="722484775">
    <w:abstractNumId w:val="2"/>
  </w:num>
  <w:num w:numId="6" w16cid:durableId="1204059295">
    <w:abstractNumId w:val="12"/>
  </w:num>
  <w:num w:numId="7" w16cid:durableId="482965165">
    <w:abstractNumId w:val="4"/>
  </w:num>
  <w:num w:numId="8" w16cid:durableId="1696270428">
    <w:abstractNumId w:val="0"/>
  </w:num>
  <w:num w:numId="9" w16cid:durableId="1343973854">
    <w:abstractNumId w:val="10"/>
  </w:num>
  <w:num w:numId="10" w16cid:durableId="393163568">
    <w:abstractNumId w:val="3"/>
  </w:num>
  <w:num w:numId="11" w16cid:durableId="733087655">
    <w:abstractNumId w:val="14"/>
  </w:num>
  <w:num w:numId="12" w16cid:durableId="2057272907">
    <w:abstractNumId w:val="8"/>
  </w:num>
  <w:num w:numId="13" w16cid:durableId="1206675994">
    <w:abstractNumId w:val="15"/>
  </w:num>
  <w:num w:numId="14" w16cid:durableId="1651791057">
    <w:abstractNumId w:val="9"/>
  </w:num>
  <w:num w:numId="15" w16cid:durableId="488442914">
    <w:abstractNumId w:val="13"/>
  </w:num>
  <w:num w:numId="16" w16cid:durableId="90298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25ABE"/>
    <w:rsid w:val="00052DD6"/>
    <w:rsid w:val="00055B9A"/>
    <w:rsid w:val="000670F4"/>
    <w:rsid w:val="000677FF"/>
    <w:rsid w:val="00076A0A"/>
    <w:rsid w:val="0007793E"/>
    <w:rsid w:val="00093638"/>
    <w:rsid w:val="00093FC3"/>
    <w:rsid w:val="000A28D7"/>
    <w:rsid w:val="000A50B0"/>
    <w:rsid w:val="000A5C2C"/>
    <w:rsid w:val="000B2DFA"/>
    <w:rsid w:val="000B3AC2"/>
    <w:rsid w:val="000B62B0"/>
    <w:rsid w:val="000C4A76"/>
    <w:rsid w:val="000C5817"/>
    <w:rsid w:val="000D63D9"/>
    <w:rsid w:val="000E1691"/>
    <w:rsid w:val="000F3B7E"/>
    <w:rsid w:val="0010277D"/>
    <w:rsid w:val="00127C00"/>
    <w:rsid w:val="00133B13"/>
    <w:rsid w:val="00141395"/>
    <w:rsid w:val="001414EE"/>
    <w:rsid w:val="00147AFB"/>
    <w:rsid w:val="001521CF"/>
    <w:rsid w:val="00156A57"/>
    <w:rsid w:val="00157AB0"/>
    <w:rsid w:val="0016259B"/>
    <w:rsid w:val="001671B8"/>
    <w:rsid w:val="00171DD2"/>
    <w:rsid w:val="00172CE8"/>
    <w:rsid w:val="001832E2"/>
    <w:rsid w:val="00187C84"/>
    <w:rsid w:val="00196B8D"/>
    <w:rsid w:val="00197F9A"/>
    <w:rsid w:val="001A5BA2"/>
    <w:rsid w:val="001A75C4"/>
    <w:rsid w:val="001A79BF"/>
    <w:rsid w:val="001B7B6C"/>
    <w:rsid w:val="001C2F96"/>
    <w:rsid w:val="001C5A9E"/>
    <w:rsid w:val="001D0D92"/>
    <w:rsid w:val="001D3FB8"/>
    <w:rsid w:val="001D4FEF"/>
    <w:rsid w:val="001D4FFE"/>
    <w:rsid w:val="001D72F5"/>
    <w:rsid w:val="001D7D48"/>
    <w:rsid w:val="001E728E"/>
    <w:rsid w:val="001F0F60"/>
    <w:rsid w:val="001F63A3"/>
    <w:rsid w:val="0021431A"/>
    <w:rsid w:val="0021523A"/>
    <w:rsid w:val="00216399"/>
    <w:rsid w:val="0022051D"/>
    <w:rsid w:val="00220ECF"/>
    <w:rsid w:val="002275F1"/>
    <w:rsid w:val="00227F1A"/>
    <w:rsid w:val="00235F19"/>
    <w:rsid w:val="00244353"/>
    <w:rsid w:val="00244F7D"/>
    <w:rsid w:val="002470CC"/>
    <w:rsid w:val="00262BCA"/>
    <w:rsid w:val="00266A0A"/>
    <w:rsid w:val="00266E15"/>
    <w:rsid w:val="002724F7"/>
    <w:rsid w:val="00276017"/>
    <w:rsid w:val="002772AA"/>
    <w:rsid w:val="002814F0"/>
    <w:rsid w:val="002858A7"/>
    <w:rsid w:val="002907EF"/>
    <w:rsid w:val="00290FF3"/>
    <w:rsid w:val="002961A2"/>
    <w:rsid w:val="00297DF7"/>
    <w:rsid w:val="002A0F43"/>
    <w:rsid w:val="002A24DD"/>
    <w:rsid w:val="002B388D"/>
    <w:rsid w:val="002B4BB2"/>
    <w:rsid w:val="002B53C2"/>
    <w:rsid w:val="002B7CE2"/>
    <w:rsid w:val="002C2630"/>
    <w:rsid w:val="002D4350"/>
    <w:rsid w:val="002E2797"/>
    <w:rsid w:val="002E658E"/>
    <w:rsid w:val="002F4C93"/>
    <w:rsid w:val="00310259"/>
    <w:rsid w:val="00310C30"/>
    <w:rsid w:val="00311BAA"/>
    <w:rsid w:val="00312722"/>
    <w:rsid w:val="00324E1C"/>
    <w:rsid w:val="003268B5"/>
    <w:rsid w:val="00337553"/>
    <w:rsid w:val="00337C06"/>
    <w:rsid w:val="00347DA8"/>
    <w:rsid w:val="003508D9"/>
    <w:rsid w:val="003513CC"/>
    <w:rsid w:val="0035752A"/>
    <w:rsid w:val="00361DD3"/>
    <w:rsid w:val="00362931"/>
    <w:rsid w:val="00362E7F"/>
    <w:rsid w:val="00364C45"/>
    <w:rsid w:val="003668B1"/>
    <w:rsid w:val="003803F8"/>
    <w:rsid w:val="0038133B"/>
    <w:rsid w:val="00382957"/>
    <w:rsid w:val="003858A7"/>
    <w:rsid w:val="00386B20"/>
    <w:rsid w:val="003A640C"/>
    <w:rsid w:val="003A6E23"/>
    <w:rsid w:val="003B6586"/>
    <w:rsid w:val="003C72EF"/>
    <w:rsid w:val="003D19F3"/>
    <w:rsid w:val="003D22C6"/>
    <w:rsid w:val="003D7BF4"/>
    <w:rsid w:val="003E1194"/>
    <w:rsid w:val="003E7E1A"/>
    <w:rsid w:val="003F3DD9"/>
    <w:rsid w:val="003F5EE5"/>
    <w:rsid w:val="00400816"/>
    <w:rsid w:val="00401692"/>
    <w:rsid w:val="00401C3C"/>
    <w:rsid w:val="00402332"/>
    <w:rsid w:val="00422593"/>
    <w:rsid w:val="004369CA"/>
    <w:rsid w:val="004419F5"/>
    <w:rsid w:val="00445C4C"/>
    <w:rsid w:val="004460CC"/>
    <w:rsid w:val="00451BF0"/>
    <w:rsid w:val="0046355E"/>
    <w:rsid w:val="00470811"/>
    <w:rsid w:val="00473BDC"/>
    <w:rsid w:val="0047689F"/>
    <w:rsid w:val="00484E0F"/>
    <w:rsid w:val="004954F5"/>
    <w:rsid w:val="004B09F1"/>
    <w:rsid w:val="004B174E"/>
    <w:rsid w:val="004D4168"/>
    <w:rsid w:val="004E4484"/>
    <w:rsid w:val="004F166D"/>
    <w:rsid w:val="004F4723"/>
    <w:rsid w:val="004F7BCA"/>
    <w:rsid w:val="00504984"/>
    <w:rsid w:val="00506D82"/>
    <w:rsid w:val="0051358A"/>
    <w:rsid w:val="00517109"/>
    <w:rsid w:val="005238E9"/>
    <w:rsid w:val="00525730"/>
    <w:rsid w:val="00532868"/>
    <w:rsid w:val="00535B4F"/>
    <w:rsid w:val="00564C1E"/>
    <w:rsid w:val="00564FE8"/>
    <w:rsid w:val="00595536"/>
    <w:rsid w:val="005A04D7"/>
    <w:rsid w:val="005A2035"/>
    <w:rsid w:val="005A78BA"/>
    <w:rsid w:val="005B739A"/>
    <w:rsid w:val="005C2B51"/>
    <w:rsid w:val="005C66DC"/>
    <w:rsid w:val="005D047D"/>
    <w:rsid w:val="005D060D"/>
    <w:rsid w:val="005D357D"/>
    <w:rsid w:val="005D3BC9"/>
    <w:rsid w:val="005D4C12"/>
    <w:rsid w:val="005D52E0"/>
    <w:rsid w:val="005E2600"/>
    <w:rsid w:val="005E322F"/>
    <w:rsid w:val="005E3A04"/>
    <w:rsid w:val="005E48A9"/>
    <w:rsid w:val="005E7431"/>
    <w:rsid w:val="005E7CE3"/>
    <w:rsid w:val="005F579B"/>
    <w:rsid w:val="00600695"/>
    <w:rsid w:val="0060600D"/>
    <w:rsid w:val="00606C4F"/>
    <w:rsid w:val="0060771C"/>
    <w:rsid w:val="00607907"/>
    <w:rsid w:val="006222FF"/>
    <w:rsid w:val="00626704"/>
    <w:rsid w:val="006273C4"/>
    <w:rsid w:val="00636E30"/>
    <w:rsid w:val="006462C5"/>
    <w:rsid w:val="00650DB0"/>
    <w:rsid w:val="0065149D"/>
    <w:rsid w:val="00660161"/>
    <w:rsid w:val="00660642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2345"/>
    <w:rsid w:val="006F67D8"/>
    <w:rsid w:val="00701219"/>
    <w:rsid w:val="00701CCF"/>
    <w:rsid w:val="007173C7"/>
    <w:rsid w:val="007200DB"/>
    <w:rsid w:val="007204FF"/>
    <w:rsid w:val="00724619"/>
    <w:rsid w:val="0074485D"/>
    <w:rsid w:val="007454E9"/>
    <w:rsid w:val="0074551E"/>
    <w:rsid w:val="0075679B"/>
    <w:rsid w:val="00757C95"/>
    <w:rsid w:val="007617A6"/>
    <w:rsid w:val="007660BD"/>
    <w:rsid w:val="00770874"/>
    <w:rsid w:val="00771C02"/>
    <w:rsid w:val="00784505"/>
    <w:rsid w:val="00786B76"/>
    <w:rsid w:val="00790EE5"/>
    <w:rsid w:val="007922DB"/>
    <w:rsid w:val="007B529D"/>
    <w:rsid w:val="007C7D55"/>
    <w:rsid w:val="007D4180"/>
    <w:rsid w:val="007D77F4"/>
    <w:rsid w:val="007D7F54"/>
    <w:rsid w:val="007E2059"/>
    <w:rsid w:val="007E46E7"/>
    <w:rsid w:val="007E5DAF"/>
    <w:rsid w:val="007E6D57"/>
    <w:rsid w:val="007E6E76"/>
    <w:rsid w:val="007F74F1"/>
    <w:rsid w:val="00801DC0"/>
    <w:rsid w:val="00825D00"/>
    <w:rsid w:val="008276B5"/>
    <w:rsid w:val="00827B9F"/>
    <w:rsid w:val="00833904"/>
    <w:rsid w:val="008373F5"/>
    <w:rsid w:val="00840CA4"/>
    <w:rsid w:val="00841586"/>
    <w:rsid w:val="00842D07"/>
    <w:rsid w:val="00845FD9"/>
    <w:rsid w:val="00861746"/>
    <w:rsid w:val="00865CE5"/>
    <w:rsid w:val="00873E25"/>
    <w:rsid w:val="00884C57"/>
    <w:rsid w:val="0089199F"/>
    <w:rsid w:val="008B1BDE"/>
    <w:rsid w:val="008C12CC"/>
    <w:rsid w:val="008C606F"/>
    <w:rsid w:val="008C65A8"/>
    <w:rsid w:val="008D28E5"/>
    <w:rsid w:val="008D3D5C"/>
    <w:rsid w:val="008F0365"/>
    <w:rsid w:val="008F297A"/>
    <w:rsid w:val="009002BE"/>
    <w:rsid w:val="009009FA"/>
    <w:rsid w:val="00900EEF"/>
    <w:rsid w:val="0090203C"/>
    <w:rsid w:val="00904249"/>
    <w:rsid w:val="00915A9C"/>
    <w:rsid w:val="00943DC6"/>
    <w:rsid w:val="00943FCA"/>
    <w:rsid w:val="00945126"/>
    <w:rsid w:val="00956975"/>
    <w:rsid w:val="009679E8"/>
    <w:rsid w:val="00975FEC"/>
    <w:rsid w:val="00977012"/>
    <w:rsid w:val="0097738B"/>
    <w:rsid w:val="00993A61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A10DA3"/>
    <w:rsid w:val="00A1501A"/>
    <w:rsid w:val="00A21BCF"/>
    <w:rsid w:val="00A2526D"/>
    <w:rsid w:val="00A33BA6"/>
    <w:rsid w:val="00A35ED4"/>
    <w:rsid w:val="00A42E48"/>
    <w:rsid w:val="00A52969"/>
    <w:rsid w:val="00A62458"/>
    <w:rsid w:val="00A63977"/>
    <w:rsid w:val="00A6607A"/>
    <w:rsid w:val="00A748B5"/>
    <w:rsid w:val="00A76318"/>
    <w:rsid w:val="00A76B7A"/>
    <w:rsid w:val="00A9118B"/>
    <w:rsid w:val="00AA7970"/>
    <w:rsid w:val="00AB3C76"/>
    <w:rsid w:val="00AB4CBA"/>
    <w:rsid w:val="00AC2C7B"/>
    <w:rsid w:val="00AE0597"/>
    <w:rsid w:val="00AE61E9"/>
    <w:rsid w:val="00AF3399"/>
    <w:rsid w:val="00B17746"/>
    <w:rsid w:val="00B227D8"/>
    <w:rsid w:val="00B23AD4"/>
    <w:rsid w:val="00B243E7"/>
    <w:rsid w:val="00B4593A"/>
    <w:rsid w:val="00B46DF4"/>
    <w:rsid w:val="00B53249"/>
    <w:rsid w:val="00B5508C"/>
    <w:rsid w:val="00B56B0A"/>
    <w:rsid w:val="00B60F32"/>
    <w:rsid w:val="00B8239A"/>
    <w:rsid w:val="00B840F1"/>
    <w:rsid w:val="00B846C0"/>
    <w:rsid w:val="00B92B51"/>
    <w:rsid w:val="00B97C5D"/>
    <w:rsid w:val="00BB56A1"/>
    <w:rsid w:val="00BB6BE8"/>
    <w:rsid w:val="00BD0E64"/>
    <w:rsid w:val="00BD1CA6"/>
    <w:rsid w:val="00BE0A16"/>
    <w:rsid w:val="00BE1E6B"/>
    <w:rsid w:val="00BE24D9"/>
    <w:rsid w:val="00BE44E7"/>
    <w:rsid w:val="00BF528B"/>
    <w:rsid w:val="00C027A0"/>
    <w:rsid w:val="00C06402"/>
    <w:rsid w:val="00C15BB7"/>
    <w:rsid w:val="00C23267"/>
    <w:rsid w:val="00C277A9"/>
    <w:rsid w:val="00C30F71"/>
    <w:rsid w:val="00C31739"/>
    <w:rsid w:val="00C36269"/>
    <w:rsid w:val="00C40786"/>
    <w:rsid w:val="00C424C6"/>
    <w:rsid w:val="00C459EA"/>
    <w:rsid w:val="00C57A4A"/>
    <w:rsid w:val="00C746D0"/>
    <w:rsid w:val="00C74F24"/>
    <w:rsid w:val="00C768E6"/>
    <w:rsid w:val="00C770E4"/>
    <w:rsid w:val="00C85E61"/>
    <w:rsid w:val="00C86C62"/>
    <w:rsid w:val="00C90D34"/>
    <w:rsid w:val="00CA100A"/>
    <w:rsid w:val="00CB398D"/>
    <w:rsid w:val="00CB3DC2"/>
    <w:rsid w:val="00CC1FE3"/>
    <w:rsid w:val="00CD1DCC"/>
    <w:rsid w:val="00CE04F6"/>
    <w:rsid w:val="00CE3D6B"/>
    <w:rsid w:val="00CE4D13"/>
    <w:rsid w:val="00D063DD"/>
    <w:rsid w:val="00D07EF5"/>
    <w:rsid w:val="00D105F1"/>
    <w:rsid w:val="00D1238A"/>
    <w:rsid w:val="00D15C6B"/>
    <w:rsid w:val="00D27857"/>
    <w:rsid w:val="00D35868"/>
    <w:rsid w:val="00D57270"/>
    <w:rsid w:val="00D74B40"/>
    <w:rsid w:val="00D80D25"/>
    <w:rsid w:val="00D820BC"/>
    <w:rsid w:val="00D92FEF"/>
    <w:rsid w:val="00DA1C4A"/>
    <w:rsid w:val="00DA3B41"/>
    <w:rsid w:val="00DA7F63"/>
    <w:rsid w:val="00DB00B1"/>
    <w:rsid w:val="00DB0D04"/>
    <w:rsid w:val="00DB29AF"/>
    <w:rsid w:val="00DB2FBB"/>
    <w:rsid w:val="00DB769F"/>
    <w:rsid w:val="00DC15A7"/>
    <w:rsid w:val="00DC1E62"/>
    <w:rsid w:val="00DD057B"/>
    <w:rsid w:val="00DD0855"/>
    <w:rsid w:val="00DE6AB0"/>
    <w:rsid w:val="00DF3EA2"/>
    <w:rsid w:val="00DF40E0"/>
    <w:rsid w:val="00E00000"/>
    <w:rsid w:val="00E02D23"/>
    <w:rsid w:val="00E10143"/>
    <w:rsid w:val="00E10285"/>
    <w:rsid w:val="00E10EC1"/>
    <w:rsid w:val="00E12CFC"/>
    <w:rsid w:val="00E15B70"/>
    <w:rsid w:val="00E15C15"/>
    <w:rsid w:val="00E27944"/>
    <w:rsid w:val="00E353C5"/>
    <w:rsid w:val="00E402F6"/>
    <w:rsid w:val="00E5031E"/>
    <w:rsid w:val="00E5105C"/>
    <w:rsid w:val="00E738D7"/>
    <w:rsid w:val="00E85967"/>
    <w:rsid w:val="00E976C3"/>
    <w:rsid w:val="00EA07E8"/>
    <w:rsid w:val="00EA17E9"/>
    <w:rsid w:val="00EB2CCA"/>
    <w:rsid w:val="00EB667E"/>
    <w:rsid w:val="00EB6E14"/>
    <w:rsid w:val="00EC2E55"/>
    <w:rsid w:val="00ED320B"/>
    <w:rsid w:val="00EE3EC8"/>
    <w:rsid w:val="00F13BBD"/>
    <w:rsid w:val="00F17A9F"/>
    <w:rsid w:val="00F2258F"/>
    <w:rsid w:val="00F253F0"/>
    <w:rsid w:val="00F2699D"/>
    <w:rsid w:val="00F3348D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10C44DA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locked/>
    <w:rsid w:val="0074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fontstyle01">
    <w:name w:val="fontstyle01"/>
    <w:basedOn w:val="DefaultParagraphFont"/>
    <w:rsid w:val="008F29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551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4AE4-8166-4E95-9182-D6F956A6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Quang Khải</cp:lastModifiedBy>
  <cp:revision>90</cp:revision>
  <dcterms:created xsi:type="dcterms:W3CDTF">2023-04-27T01:53:00Z</dcterms:created>
  <dcterms:modified xsi:type="dcterms:W3CDTF">2023-06-05T03:01:00Z</dcterms:modified>
</cp:coreProperties>
</file>